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FA41164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ТП-4</w:t>
      </w:r>
      <w:r w:rsidR="00C15608">
        <w:rPr>
          <w:rFonts w:ascii="Times New Roman" w:hAnsi="Times New Roman"/>
          <w:bCs/>
          <w:sz w:val="28"/>
          <w:szCs w:val="28"/>
        </w:rPr>
        <w:t>4500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2658F812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C15608" w:rsidRPr="00C15608">
        <w:rPr>
          <w:rFonts w:ascii="Times New Roman" w:hAnsi="Times New Roman"/>
          <w:bCs/>
          <w:sz w:val="28"/>
          <w:szCs w:val="28"/>
        </w:rPr>
        <w:t>59:32:0260001:281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C15608">
        <w:rPr>
          <w:rFonts w:ascii="Times New Roman" w:hAnsi="Times New Roman"/>
          <w:bCs/>
          <w:sz w:val="28"/>
          <w:szCs w:val="28"/>
        </w:rPr>
        <w:t>125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2A7441" w:rsidRPr="002A7441">
        <w:rPr>
          <w:rFonts w:ascii="Times New Roman" w:hAnsi="Times New Roman"/>
          <w:bCs/>
          <w:sz w:val="28"/>
          <w:szCs w:val="28"/>
        </w:rPr>
        <w:t>Пермский край, Пермский район, Гамовское с/п, д. Березник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16EC671" w14:textId="5C3A0496" w:rsidR="00D02FB0" w:rsidRDefault="00D02FB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A7441" w:rsidRPr="002A7441">
        <w:rPr>
          <w:rFonts w:ascii="Times New Roman" w:hAnsi="Times New Roman"/>
          <w:bCs/>
          <w:sz w:val="28"/>
          <w:szCs w:val="28"/>
        </w:rPr>
        <w:t>9:32:0260001:143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A7441">
        <w:rPr>
          <w:rFonts w:ascii="Times New Roman" w:hAnsi="Times New Roman"/>
          <w:bCs/>
          <w:sz w:val="28"/>
          <w:szCs w:val="28"/>
        </w:rPr>
        <w:t>195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851C3E">
        <w:rPr>
          <w:rFonts w:ascii="Times New Roman" w:hAnsi="Times New Roman"/>
          <w:bCs/>
          <w:sz w:val="28"/>
          <w:szCs w:val="28"/>
        </w:rPr>
        <w:t xml:space="preserve"> </w:t>
      </w:r>
      <w:r w:rsidR="002A7441" w:rsidRPr="002A7441">
        <w:rPr>
          <w:rFonts w:ascii="Times New Roman" w:hAnsi="Times New Roman"/>
          <w:bCs/>
          <w:sz w:val="28"/>
          <w:szCs w:val="28"/>
        </w:rPr>
        <w:t>Пермский край, Пермский м.р-н, Гамовское с.п., д. Березник, д. 20</w:t>
      </w:r>
      <w:r w:rsidR="00851C3E">
        <w:rPr>
          <w:rFonts w:ascii="Times New Roman" w:hAnsi="Times New Roman"/>
          <w:bCs/>
          <w:sz w:val="28"/>
          <w:szCs w:val="28"/>
        </w:rPr>
        <w:t>;</w:t>
      </w:r>
    </w:p>
    <w:p w14:paraId="5782E260" w14:textId="7B9F4C58" w:rsidR="00D02FB0" w:rsidRDefault="00851C3E" w:rsidP="00C1560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F17D1"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F17D1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F17D1"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E57945">
        <w:rPr>
          <w:rFonts w:ascii="Times New Roman" w:hAnsi="Times New Roman"/>
          <w:bCs/>
          <w:sz w:val="28"/>
          <w:szCs w:val="28"/>
        </w:rPr>
        <w:t>59:32:</w:t>
      </w:r>
      <w:r w:rsidR="007F17D1">
        <w:rPr>
          <w:rFonts w:ascii="Times New Roman" w:hAnsi="Times New Roman"/>
          <w:bCs/>
          <w:sz w:val="28"/>
          <w:szCs w:val="28"/>
        </w:rPr>
        <w:t>02</w:t>
      </w:r>
      <w:r w:rsidRPr="00E57945">
        <w:rPr>
          <w:rFonts w:ascii="Times New Roman" w:hAnsi="Times New Roman"/>
          <w:bCs/>
          <w:sz w:val="28"/>
          <w:szCs w:val="28"/>
        </w:rPr>
        <w:t>60001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7F17D1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7</w:t>
      </w:r>
      <w:r w:rsidR="007F17D1">
        <w:rPr>
          <w:rFonts w:ascii="Times New Roman" w:hAnsi="Times New Roman"/>
          <w:bCs/>
          <w:sz w:val="28"/>
          <w:szCs w:val="28"/>
        </w:rPr>
        <w:t>6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C15608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dcterms:created xsi:type="dcterms:W3CDTF">2023-08-03T05:43:00Z</dcterms:created>
  <dcterms:modified xsi:type="dcterms:W3CDTF">2024-04-22T08:51:00Z</dcterms:modified>
</cp:coreProperties>
</file>